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15187" w14:textId="77777777" w:rsidR="000B696A" w:rsidRDefault="000B696A" w:rsidP="000B696A">
      <w:pPr>
        <w:suppressAutoHyphens w:val="0"/>
        <w:spacing w:after="0"/>
        <w:jc w:val="right"/>
        <w:textAlignment w:val="auto"/>
        <w:rPr>
          <w:rFonts w:eastAsia="Times New Roman"/>
          <w:b/>
        </w:rPr>
      </w:pPr>
      <w:r>
        <w:rPr>
          <w:rFonts w:eastAsia="Times New Roman"/>
          <w:b/>
        </w:rPr>
        <w:t>PIELIKUMS</w:t>
      </w:r>
    </w:p>
    <w:p w14:paraId="29616051" w14:textId="77777777" w:rsidR="000B696A" w:rsidRDefault="000B696A" w:rsidP="000B696A">
      <w:pPr>
        <w:suppressAutoHyphens w:val="0"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Limbažu novada domes</w:t>
      </w:r>
    </w:p>
    <w:p w14:paraId="17B8C6B7" w14:textId="7B8B1FE7" w:rsidR="000B696A" w:rsidRDefault="00F95A87" w:rsidP="000B696A">
      <w:pPr>
        <w:suppressAutoHyphens w:val="0"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20</w:t>
      </w:r>
      <w:r w:rsidR="000B696A">
        <w:rPr>
          <w:rFonts w:eastAsia="Times New Roman"/>
        </w:rPr>
        <w:t>.06.2024. sēdes lēmumam Nr.</w:t>
      </w:r>
      <w:r>
        <w:rPr>
          <w:rFonts w:eastAsia="Times New Roman"/>
        </w:rPr>
        <w:t>460</w:t>
      </w:r>
    </w:p>
    <w:p w14:paraId="26AC124E" w14:textId="23F38890" w:rsidR="000B696A" w:rsidRDefault="000B696A" w:rsidP="000B696A">
      <w:pPr>
        <w:suppressAutoHyphens w:val="0"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(protokols Nr.</w:t>
      </w:r>
      <w:r w:rsidR="00F95A87">
        <w:rPr>
          <w:rFonts w:eastAsia="Times New Roman"/>
        </w:rPr>
        <w:t>11</w:t>
      </w:r>
      <w:r>
        <w:rPr>
          <w:rFonts w:eastAsia="Times New Roman"/>
        </w:rPr>
        <w:t xml:space="preserve">, </w:t>
      </w:r>
      <w:r w:rsidR="00F95A87">
        <w:rPr>
          <w:rFonts w:eastAsia="Times New Roman"/>
        </w:rPr>
        <w:t>46</w:t>
      </w:r>
      <w:r>
        <w:rPr>
          <w:rFonts w:eastAsia="Times New Roman"/>
        </w:rPr>
        <w:t>.)</w:t>
      </w:r>
    </w:p>
    <w:p w14:paraId="3246FA2D" w14:textId="77777777" w:rsidR="000B696A" w:rsidRDefault="000B696A" w:rsidP="000B696A">
      <w:pPr>
        <w:spacing w:after="0"/>
        <w:rPr>
          <w:rFonts w:eastAsia="Times New Roman"/>
          <w:lang w:eastAsia="lv-LV"/>
        </w:rPr>
      </w:pPr>
    </w:p>
    <w:p w14:paraId="67F860E5" w14:textId="77777777" w:rsidR="000B696A" w:rsidRDefault="000B696A" w:rsidP="000B696A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PĀLES PAMATSKOLAS</w:t>
      </w:r>
    </w:p>
    <w:p w14:paraId="3EAA1525" w14:textId="77777777" w:rsidR="000B696A" w:rsidRDefault="000B696A" w:rsidP="000B696A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MAKSAS PAKALPOJUMU IZCENOJUMS</w:t>
      </w:r>
    </w:p>
    <w:p w14:paraId="1DFA121F" w14:textId="77777777" w:rsidR="000B696A" w:rsidRDefault="000B696A" w:rsidP="000B696A">
      <w:pPr>
        <w:spacing w:after="0"/>
        <w:jc w:val="both"/>
        <w:rPr>
          <w:rFonts w:eastAsia="Times New Roman"/>
          <w:lang w:eastAsia="lv-LV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2419"/>
        <w:gridCol w:w="1346"/>
        <w:gridCol w:w="869"/>
        <w:gridCol w:w="845"/>
        <w:gridCol w:w="766"/>
        <w:gridCol w:w="2695"/>
      </w:tblGrid>
      <w:tr w:rsidR="000B696A" w14:paraId="57F4C2FC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5F566" w14:textId="77777777" w:rsidR="000B696A" w:rsidRDefault="000B696A" w:rsidP="000B3F3F">
            <w:pPr>
              <w:spacing w:after="0"/>
              <w:ind w:left="-113" w:right="-116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Nr.</w:t>
            </w:r>
          </w:p>
          <w:p w14:paraId="1CF3FE22" w14:textId="77777777" w:rsidR="000B696A" w:rsidRDefault="000B696A" w:rsidP="000B3F3F">
            <w:pPr>
              <w:spacing w:after="0"/>
              <w:ind w:left="-113" w:right="-116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p.k.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91B0B" w14:textId="77777777" w:rsidR="000B696A" w:rsidRDefault="000B696A" w:rsidP="000B3F3F">
            <w:pPr>
              <w:spacing w:after="0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Pakalpojuma veids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F53C7" w14:textId="77777777" w:rsidR="000B696A" w:rsidRDefault="000B696A" w:rsidP="000B3F3F">
            <w:pPr>
              <w:spacing w:after="0"/>
              <w:ind w:left="-111" w:right="-46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Mērvienība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DF0E0" w14:textId="77777777" w:rsidR="000B696A" w:rsidRDefault="000B696A" w:rsidP="000B3F3F">
            <w:pPr>
              <w:spacing w:after="0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Cena bez PVN (</w:t>
            </w:r>
            <w:proofErr w:type="spellStart"/>
            <w:r>
              <w:rPr>
                <w:rFonts w:eastAsia="Times New Roman"/>
                <w:i/>
                <w:iCs/>
                <w:sz w:val="22"/>
                <w:lang w:eastAsia="lv-LV"/>
              </w:rPr>
              <w:t>euro</w:t>
            </w:r>
            <w:proofErr w:type="spellEnd"/>
            <w:r>
              <w:rPr>
                <w:rFonts w:eastAsia="Times New Roman"/>
                <w:sz w:val="22"/>
                <w:lang w:eastAsia="lv-LV"/>
              </w:rPr>
              <w:t>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EBDAE" w14:textId="77777777" w:rsidR="000B696A" w:rsidRDefault="000B696A" w:rsidP="000B3F3F">
            <w:pPr>
              <w:spacing w:after="0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PVN (</w:t>
            </w:r>
            <w:proofErr w:type="spellStart"/>
            <w:r>
              <w:rPr>
                <w:rFonts w:eastAsia="Times New Roman"/>
                <w:i/>
                <w:iCs/>
                <w:sz w:val="22"/>
                <w:lang w:eastAsia="lv-LV"/>
              </w:rPr>
              <w:t>euro</w:t>
            </w:r>
            <w:proofErr w:type="spellEnd"/>
            <w:r>
              <w:rPr>
                <w:rFonts w:eastAsia="Times New Roman"/>
                <w:sz w:val="22"/>
                <w:lang w:eastAsia="lv-LV"/>
              </w:rPr>
              <w:t>)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FA33C" w14:textId="77777777" w:rsidR="000B696A" w:rsidRDefault="000B696A" w:rsidP="000B3F3F">
            <w:pPr>
              <w:spacing w:after="0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Cena ar PVN (</w:t>
            </w:r>
            <w:proofErr w:type="spellStart"/>
            <w:r>
              <w:rPr>
                <w:rFonts w:eastAsia="Times New Roman"/>
                <w:i/>
                <w:iCs/>
                <w:sz w:val="22"/>
                <w:lang w:eastAsia="lv-LV"/>
              </w:rPr>
              <w:t>euro</w:t>
            </w:r>
            <w:proofErr w:type="spellEnd"/>
            <w:r>
              <w:rPr>
                <w:rFonts w:eastAsia="Times New Roman"/>
                <w:sz w:val="22"/>
                <w:lang w:eastAsia="lv-LV"/>
              </w:rPr>
              <w:t>)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62BA2" w14:textId="77777777" w:rsidR="000B696A" w:rsidRDefault="000B696A" w:rsidP="000B3F3F">
            <w:pPr>
              <w:tabs>
                <w:tab w:val="left" w:pos="0"/>
              </w:tabs>
              <w:spacing w:after="0"/>
              <w:ind w:right="-69"/>
              <w:jc w:val="center"/>
              <w:textAlignment w:val="auto"/>
            </w:pPr>
            <w:r>
              <w:rPr>
                <w:rFonts w:eastAsia="Times New Roman"/>
                <w:sz w:val="22"/>
                <w:lang w:eastAsia="lv-LV"/>
              </w:rPr>
              <w:t>Piezīmes</w:t>
            </w:r>
          </w:p>
        </w:tc>
      </w:tr>
      <w:tr w:rsidR="000B696A" w14:paraId="60C1FDA0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3548" w14:textId="77777777" w:rsidR="000B696A" w:rsidRDefault="000B696A" w:rsidP="000B3F3F">
            <w:pPr>
              <w:spacing w:after="0"/>
              <w:ind w:left="-113" w:right="-116"/>
              <w:jc w:val="center"/>
              <w:textAlignment w:val="auto"/>
            </w:pPr>
            <w:r>
              <w:rPr>
                <w:rFonts w:eastAsia="Times New Roman"/>
                <w:lang w:eastAsia="lv-LV"/>
              </w:rPr>
              <w:t>1.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DEF0A" w14:textId="77777777" w:rsidR="000B696A" w:rsidRDefault="000B696A" w:rsidP="000B3F3F">
            <w:pPr>
              <w:spacing w:after="0"/>
              <w:ind w:left="-96"/>
              <w:jc w:val="both"/>
              <w:textAlignment w:val="auto"/>
            </w:pPr>
            <w:r>
              <w:rPr>
                <w:rFonts w:eastAsia="Times New Roman"/>
                <w:lang w:eastAsia="lv-LV"/>
              </w:rPr>
              <w:t>Telpa Nr. 302 (40,3 m</w:t>
            </w:r>
            <w:r>
              <w:rPr>
                <w:rFonts w:eastAsia="Times New Roman"/>
                <w:vertAlign w:val="superscript"/>
                <w:lang w:eastAsia="lv-LV"/>
              </w:rPr>
              <w:t>2</w:t>
            </w:r>
            <w:r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80AFB" w14:textId="77777777" w:rsidR="000B696A" w:rsidRDefault="000B696A" w:rsidP="008B1577">
            <w:pPr>
              <w:spacing w:after="0"/>
              <w:ind w:left="-111" w:right="-46"/>
              <w:jc w:val="center"/>
              <w:textAlignment w:val="auto"/>
            </w:pPr>
            <w:r>
              <w:t>Diennaktī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A096F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6,45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8E7C1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1,35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F9779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7,80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2FE49" w14:textId="77777777" w:rsidR="000B696A" w:rsidRDefault="000B696A" w:rsidP="000B3F3F">
            <w:pPr>
              <w:tabs>
                <w:tab w:val="left" w:pos="0"/>
              </w:tabs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Nometnēm, nodarbībām, nakšņošanai</w:t>
            </w:r>
          </w:p>
        </w:tc>
      </w:tr>
      <w:tr w:rsidR="000B696A" w14:paraId="0F2844D4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BCB6E" w14:textId="77777777" w:rsidR="000B696A" w:rsidRDefault="000B696A" w:rsidP="000B3F3F">
            <w:pPr>
              <w:spacing w:after="0"/>
              <w:ind w:left="-113" w:right="-116"/>
              <w:jc w:val="center"/>
              <w:textAlignment w:val="auto"/>
            </w:pPr>
            <w:r>
              <w:rPr>
                <w:rFonts w:eastAsia="Times New Roman"/>
                <w:lang w:eastAsia="lv-LV"/>
              </w:rPr>
              <w:t>2.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7E871" w14:textId="77777777" w:rsidR="000B696A" w:rsidRDefault="000B696A" w:rsidP="000B3F3F">
            <w:pPr>
              <w:spacing w:after="0"/>
              <w:ind w:left="-96"/>
              <w:jc w:val="both"/>
              <w:textAlignment w:val="auto"/>
            </w:pPr>
            <w:r>
              <w:rPr>
                <w:rFonts w:eastAsia="Times New Roman"/>
                <w:lang w:eastAsia="lv-LV"/>
              </w:rPr>
              <w:t>Telpa Nr. 303 (43,6 m</w:t>
            </w:r>
            <w:r>
              <w:rPr>
                <w:rFonts w:eastAsia="Times New Roman"/>
                <w:vertAlign w:val="superscript"/>
                <w:lang w:eastAsia="lv-LV"/>
              </w:rPr>
              <w:t>2</w:t>
            </w:r>
            <w:r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D1AB4" w14:textId="77777777" w:rsidR="000B696A" w:rsidRDefault="000B696A" w:rsidP="008B1577">
            <w:pPr>
              <w:spacing w:after="0"/>
              <w:ind w:left="-111" w:right="-46"/>
              <w:jc w:val="center"/>
              <w:textAlignment w:val="auto"/>
            </w:pPr>
            <w:r>
              <w:rPr>
                <w:rFonts w:eastAsia="Times New Roman"/>
                <w:color w:val="000000"/>
                <w:lang w:eastAsia="lv-LV"/>
              </w:rPr>
              <w:t>Diennaktī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65B90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6,98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35391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1,47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9BA9D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8,45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0A2D" w14:textId="77777777" w:rsidR="000B696A" w:rsidRDefault="000B696A" w:rsidP="000B3F3F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Nometnēm, nodarbībām, nakšņošanai</w:t>
            </w:r>
          </w:p>
        </w:tc>
      </w:tr>
      <w:tr w:rsidR="000B696A" w14:paraId="02E902A5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542BF" w14:textId="77777777" w:rsidR="000B696A" w:rsidRDefault="000B696A" w:rsidP="000B3F3F">
            <w:pPr>
              <w:spacing w:after="0"/>
              <w:ind w:left="-113" w:right="-116"/>
              <w:jc w:val="center"/>
              <w:textAlignment w:val="auto"/>
            </w:pPr>
            <w:r>
              <w:rPr>
                <w:rFonts w:eastAsia="Times New Roman"/>
                <w:lang w:eastAsia="lv-LV"/>
              </w:rPr>
              <w:t>3.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E6908" w14:textId="77777777" w:rsidR="000B696A" w:rsidRDefault="000B696A" w:rsidP="000B3F3F">
            <w:pPr>
              <w:spacing w:after="0"/>
              <w:ind w:left="-96"/>
              <w:jc w:val="both"/>
              <w:textAlignment w:val="auto"/>
            </w:pPr>
            <w:r>
              <w:rPr>
                <w:rFonts w:eastAsia="Times New Roman"/>
                <w:lang w:eastAsia="lv-LV"/>
              </w:rPr>
              <w:t>Telpa Nr. 305 (45,5 m</w:t>
            </w:r>
            <w:r>
              <w:rPr>
                <w:rFonts w:eastAsia="Times New Roman"/>
                <w:vertAlign w:val="superscript"/>
                <w:lang w:eastAsia="lv-LV"/>
              </w:rPr>
              <w:t>2</w:t>
            </w:r>
            <w:r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05B55" w14:textId="77777777" w:rsidR="000B696A" w:rsidRDefault="000B696A" w:rsidP="008B1577">
            <w:pPr>
              <w:spacing w:after="0"/>
              <w:ind w:left="-111" w:right="-46"/>
              <w:jc w:val="center"/>
              <w:textAlignment w:val="auto"/>
            </w:pPr>
            <w:r>
              <w:t>Diennaktī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C966F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7,28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3EFE6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1,53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720A5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8,81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C4ED4" w14:textId="77777777" w:rsidR="000B696A" w:rsidRDefault="000B696A" w:rsidP="000B3F3F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Nometnēm, nodarbībām, nakšņošanai</w:t>
            </w:r>
          </w:p>
        </w:tc>
      </w:tr>
      <w:tr w:rsidR="000B696A" w14:paraId="16C27E07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72F82" w14:textId="77777777" w:rsidR="000B696A" w:rsidRDefault="000B696A" w:rsidP="000B3F3F">
            <w:pPr>
              <w:spacing w:after="0"/>
              <w:ind w:left="-113" w:right="-116"/>
              <w:jc w:val="center"/>
              <w:textAlignment w:val="auto"/>
            </w:pPr>
            <w:r>
              <w:rPr>
                <w:rFonts w:eastAsia="Times New Roman"/>
                <w:lang w:eastAsia="lv-LV"/>
              </w:rPr>
              <w:t>4.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67794" w14:textId="77777777" w:rsidR="000B696A" w:rsidRDefault="000B696A" w:rsidP="000B3F3F">
            <w:pPr>
              <w:spacing w:after="0"/>
              <w:ind w:left="-96"/>
              <w:jc w:val="both"/>
              <w:textAlignment w:val="auto"/>
            </w:pPr>
            <w:r>
              <w:rPr>
                <w:rFonts w:eastAsia="Times New Roman"/>
                <w:lang w:eastAsia="lv-LV"/>
              </w:rPr>
              <w:t>Telpa Nr. 309 (43,3 m</w:t>
            </w:r>
            <w:r>
              <w:rPr>
                <w:rFonts w:eastAsia="Times New Roman"/>
                <w:vertAlign w:val="superscript"/>
                <w:lang w:eastAsia="lv-LV"/>
              </w:rPr>
              <w:t>2</w:t>
            </w:r>
            <w:r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64215" w14:textId="77777777" w:rsidR="000B696A" w:rsidRDefault="000B696A" w:rsidP="008B1577">
            <w:pPr>
              <w:spacing w:after="0"/>
              <w:ind w:left="-111" w:right="-46"/>
              <w:jc w:val="center"/>
              <w:textAlignment w:val="auto"/>
            </w:pPr>
            <w:r>
              <w:rPr>
                <w:rFonts w:eastAsia="Times New Roman"/>
                <w:color w:val="000000"/>
                <w:lang w:eastAsia="lv-LV"/>
              </w:rPr>
              <w:t>Diennaktī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E6E3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6,93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36256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1,46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06F36" w14:textId="77777777" w:rsidR="000B696A" w:rsidRDefault="000B696A" w:rsidP="008B1577">
            <w:pPr>
              <w:spacing w:after="0"/>
              <w:jc w:val="center"/>
              <w:textAlignment w:val="auto"/>
            </w:pPr>
            <w:r>
              <w:rPr>
                <w:color w:val="000000"/>
              </w:rPr>
              <w:t>8,39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728BB" w14:textId="77777777" w:rsidR="000B696A" w:rsidRDefault="000B696A" w:rsidP="000B3F3F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>
              <w:rPr>
                <w:rFonts w:eastAsia="Times New Roman"/>
                <w:lang w:eastAsia="lv-LV"/>
              </w:rPr>
              <w:t>Nometnēm, nodarbībām, nakšņošanai</w:t>
            </w:r>
          </w:p>
        </w:tc>
      </w:tr>
      <w:tr w:rsidR="00F95A87" w:rsidRPr="00F95A87" w14:paraId="1E1A94BD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9A231" w14:textId="77777777" w:rsidR="000B696A" w:rsidRPr="00F95A87" w:rsidRDefault="000B696A" w:rsidP="000B696A">
            <w:pPr>
              <w:spacing w:after="0"/>
              <w:ind w:left="-113" w:right="-116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5.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00EDC" w14:textId="77777777" w:rsidR="000B696A" w:rsidRPr="00F95A87" w:rsidRDefault="000B696A" w:rsidP="000B696A">
            <w:pPr>
              <w:spacing w:after="0"/>
              <w:ind w:left="-96"/>
              <w:jc w:val="both"/>
              <w:textAlignment w:val="auto"/>
            </w:pPr>
            <w:r w:rsidRPr="00F95A87">
              <w:rPr>
                <w:rFonts w:eastAsia="Times New Roman"/>
                <w:lang w:eastAsia="lv-LV"/>
              </w:rPr>
              <w:t>Telpa Nr. 206 (46,9 m</w:t>
            </w:r>
            <w:r w:rsidRPr="00F95A87">
              <w:rPr>
                <w:rFonts w:eastAsia="Times New Roman"/>
                <w:vertAlign w:val="superscript"/>
                <w:lang w:eastAsia="lv-LV"/>
              </w:rPr>
              <w:t>2</w:t>
            </w:r>
            <w:r w:rsidRPr="00F95A87"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6FEB0" w14:textId="77777777" w:rsidR="000B696A" w:rsidRPr="00F95A87" w:rsidRDefault="000B696A" w:rsidP="008B1577">
            <w:pPr>
              <w:spacing w:after="0"/>
              <w:ind w:left="-111" w:right="-46"/>
              <w:jc w:val="center"/>
              <w:textAlignment w:val="auto"/>
            </w:pPr>
            <w:r w:rsidRPr="00F95A87">
              <w:rPr>
                <w:rFonts w:eastAsia="Times New Roman"/>
                <w:lang w:eastAsia="lv-LV"/>
              </w:rPr>
              <w:t>Diennaktī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58E04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7,50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5EE66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1,58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76259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9,08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4B903" w14:textId="77777777" w:rsidR="000B696A" w:rsidRPr="00F95A87" w:rsidRDefault="000B696A" w:rsidP="000B696A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Nometnēm, nodarbībām, nakšņošanai</w:t>
            </w:r>
          </w:p>
        </w:tc>
      </w:tr>
      <w:tr w:rsidR="00F95A87" w:rsidRPr="00F95A87" w14:paraId="1B2A9A70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8D8AB" w14:textId="77777777" w:rsidR="000B696A" w:rsidRPr="00F95A87" w:rsidRDefault="000B696A" w:rsidP="000B696A">
            <w:pPr>
              <w:spacing w:after="0"/>
              <w:ind w:left="-113" w:right="-116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6.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D194C" w14:textId="77777777" w:rsidR="000B696A" w:rsidRPr="00F95A87" w:rsidRDefault="000B696A" w:rsidP="000B696A">
            <w:pPr>
              <w:spacing w:after="0"/>
              <w:ind w:left="-96"/>
              <w:jc w:val="both"/>
              <w:textAlignment w:val="auto"/>
            </w:pPr>
            <w:r w:rsidRPr="00F95A87">
              <w:rPr>
                <w:rFonts w:eastAsia="Times New Roman"/>
                <w:lang w:eastAsia="lv-LV"/>
              </w:rPr>
              <w:t>Telpa Nr. 103 (55,8 m</w:t>
            </w:r>
            <w:r w:rsidRPr="00F95A87">
              <w:rPr>
                <w:rFonts w:eastAsia="Times New Roman"/>
                <w:vertAlign w:val="superscript"/>
                <w:lang w:eastAsia="lv-LV"/>
              </w:rPr>
              <w:t>2</w:t>
            </w:r>
            <w:r w:rsidRPr="00F95A87"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05825" w14:textId="77777777" w:rsidR="000B696A" w:rsidRPr="00F95A87" w:rsidRDefault="000B696A" w:rsidP="008B1577">
            <w:pPr>
              <w:spacing w:after="0"/>
              <w:ind w:left="-111" w:right="-46"/>
              <w:jc w:val="center"/>
              <w:textAlignment w:val="auto"/>
            </w:pPr>
            <w:r w:rsidRPr="00F95A87">
              <w:rPr>
                <w:rFonts w:eastAsia="Times New Roman"/>
                <w:lang w:eastAsia="lv-LV"/>
              </w:rPr>
              <w:t>Diennaktī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24D9E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8,93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89FDB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1,87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97F41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10,80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3D3A1" w14:textId="77777777" w:rsidR="000B696A" w:rsidRPr="00F95A87" w:rsidRDefault="000B696A" w:rsidP="000B696A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Nometnēm, nodarbībām, nakšņošanai</w:t>
            </w:r>
          </w:p>
        </w:tc>
      </w:tr>
      <w:tr w:rsidR="00F95A87" w:rsidRPr="00F95A87" w14:paraId="7CCA84D9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37116" w14:textId="77777777" w:rsidR="000B696A" w:rsidRPr="00F95A87" w:rsidRDefault="000B696A" w:rsidP="000B696A">
            <w:pPr>
              <w:spacing w:after="0"/>
              <w:ind w:left="-113" w:right="-116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7.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62DE4" w14:textId="77777777" w:rsidR="000B696A" w:rsidRPr="00F95A87" w:rsidRDefault="000B696A" w:rsidP="000B696A">
            <w:pPr>
              <w:spacing w:after="0"/>
              <w:ind w:left="-96"/>
              <w:jc w:val="both"/>
              <w:textAlignment w:val="auto"/>
            </w:pPr>
            <w:r w:rsidRPr="00F95A87">
              <w:rPr>
                <w:rFonts w:eastAsia="Times New Roman"/>
                <w:lang w:eastAsia="lv-LV"/>
              </w:rPr>
              <w:t>Telpa Nr. 104 (42,2 m</w:t>
            </w:r>
            <w:r w:rsidRPr="00F95A87">
              <w:rPr>
                <w:rFonts w:eastAsia="Times New Roman"/>
                <w:vertAlign w:val="superscript"/>
                <w:lang w:eastAsia="lv-LV"/>
              </w:rPr>
              <w:t>2</w:t>
            </w:r>
            <w:r w:rsidRPr="00F95A87"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B2F96" w14:textId="77777777" w:rsidR="000B696A" w:rsidRPr="00F95A87" w:rsidRDefault="000B696A" w:rsidP="008B1577">
            <w:pPr>
              <w:spacing w:after="0"/>
              <w:ind w:left="-111" w:right="-46"/>
              <w:jc w:val="center"/>
              <w:textAlignment w:val="auto"/>
            </w:pPr>
            <w:r w:rsidRPr="00F95A87">
              <w:rPr>
                <w:rFonts w:eastAsia="Times New Roman"/>
                <w:lang w:eastAsia="lv-LV"/>
              </w:rPr>
              <w:t>Diennaktī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D6A54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6,</w:t>
            </w:r>
            <w:r w:rsidR="00DF1CD4" w:rsidRPr="00F95A87">
              <w:t>75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4F461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1,4</w:t>
            </w:r>
            <w:r w:rsidR="00DF1CD4" w:rsidRPr="00F95A87">
              <w:t>2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FFB3C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8,</w:t>
            </w:r>
            <w:r w:rsidR="00DF1CD4" w:rsidRPr="00F95A87">
              <w:t>17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6305F" w14:textId="77777777" w:rsidR="000B696A" w:rsidRPr="00F95A87" w:rsidRDefault="000B696A" w:rsidP="000B696A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Nometnēm, nodarbībām, nakšņošanai</w:t>
            </w:r>
          </w:p>
        </w:tc>
      </w:tr>
      <w:tr w:rsidR="00F95A87" w:rsidRPr="00F95A87" w14:paraId="6D984639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77EF5" w14:textId="77777777" w:rsidR="000B696A" w:rsidRPr="00F95A87" w:rsidRDefault="000B696A" w:rsidP="000B696A">
            <w:pPr>
              <w:spacing w:after="0"/>
              <w:ind w:left="-113" w:right="-116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8.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E35E0" w14:textId="77777777" w:rsidR="000B696A" w:rsidRPr="00F95A87" w:rsidRDefault="000B696A" w:rsidP="000B696A">
            <w:pPr>
              <w:spacing w:after="0"/>
              <w:ind w:left="-96"/>
              <w:jc w:val="both"/>
              <w:textAlignment w:val="auto"/>
            </w:pPr>
            <w:r w:rsidRPr="00F95A87">
              <w:rPr>
                <w:rFonts w:eastAsia="Times New Roman"/>
                <w:lang w:eastAsia="lv-LV"/>
              </w:rPr>
              <w:t>Telpa Nr. </w:t>
            </w:r>
            <w:r w:rsidR="00DF1CD4" w:rsidRPr="00F95A87">
              <w:rPr>
                <w:rFonts w:eastAsia="Times New Roman"/>
                <w:lang w:eastAsia="lv-LV"/>
              </w:rPr>
              <w:t>105</w:t>
            </w:r>
            <w:r w:rsidRPr="00F95A87">
              <w:rPr>
                <w:rFonts w:eastAsia="Times New Roman"/>
                <w:lang w:eastAsia="lv-LV"/>
              </w:rPr>
              <w:t xml:space="preserve"> (</w:t>
            </w:r>
            <w:r w:rsidR="00DF1CD4" w:rsidRPr="00F95A87">
              <w:rPr>
                <w:rFonts w:eastAsia="Times New Roman"/>
                <w:lang w:eastAsia="lv-LV"/>
              </w:rPr>
              <w:t>47,1</w:t>
            </w:r>
            <w:r w:rsidRPr="00F95A87">
              <w:rPr>
                <w:rFonts w:eastAsia="Times New Roman"/>
                <w:lang w:eastAsia="lv-LV"/>
              </w:rPr>
              <w:t xml:space="preserve"> m</w:t>
            </w:r>
            <w:r w:rsidRPr="00F95A87">
              <w:rPr>
                <w:rFonts w:eastAsia="Times New Roman"/>
                <w:vertAlign w:val="superscript"/>
                <w:lang w:eastAsia="lv-LV"/>
              </w:rPr>
              <w:t>2</w:t>
            </w:r>
            <w:r w:rsidRPr="00F95A87"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A70C" w14:textId="77777777" w:rsidR="000B696A" w:rsidRPr="00F95A87" w:rsidRDefault="000B696A" w:rsidP="008B1577">
            <w:pPr>
              <w:spacing w:after="0"/>
              <w:ind w:left="-111" w:right="-46"/>
              <w:jc w:val="center"/>
              <w:textAlignment w:val="auto"/>
            </w:pPr>
            <w:r w:rsidRPr="00F95A87">
              <w:rPr>
                <w:rFonts w:eastAsia="Times New Roman"/>
                <w:lang w:eastAsia="lv-LV"/>
              </w:rPr>
              <w:t>Diennaktī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642F6" w14:textId="77777777" w:rsidR="000B696A" w:rsidRPr="00F95A87" w:rsidRDefault="00DF1CD4" w:rsidP="008B1577">
            <w:pPr>
              <w:spacing w:after="0"/>
              <w:jc w:val="center"/>
              <w:textAlignment w:val="auto"/>
            </w:pPr>
            <w:r w:rsidRPr="00F95A87">
              <w:t>7</w:t>
            </w:r>
            <w:r w:rsidR="000B696A" w:rsidRPr="00F95A87">
              <w:t>,</w:t>
            </w:r>
            <w:r w:rsidRPr="00F95A87">
              <w:t>54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BBC6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1,</w:t>
            </w:r>
            <w:r w:rsidR="00DF1CD4" w:rsidRPr="00F95A87">
              <w:t>58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75DB2" w14:textId="77777777" w:rsidR="000B696A" w:rsidRPr="00F95A87" w:rsidRDefault="00DF1CD4" w:rsidP="008B1577">
            <w:pPr>
              <w:spacing w:after="0"/>
              <w:jc w:val="center"/>
              <w:textAlignment w:val="auto"/>
            </w:pPr>
            <w:r w:rsidRPr="00F95A87">
              <w:t>9,12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22312" w14:textId="77777777" w:rsidR="000B696A" w:rsidRPr="00F95A87" w:rsidRDefault="000B696A" w:rsidP="000B696A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Nometnēm, nodarbībām, nakšņošanai</w:t>
            </w:r>
          </w:p>
        </w:tc>
      </w:tr>
      <w:tr w:rsidR="00F95A87" w:rsidRPr="00F95A87" w14:paraId="3C6406E6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AED00" w14:textId="77777777" w:rsidR="000B696A" w:rsidRPr="00F95A87" w:rsidRDefault="000B696A" w:rsidP="000B3F3F">
            <w:pPr>
              <w:spacing w:after="0"/>
              <w:ind w:left="-113" w:right="-116"/>
              <w:jc w:val="center"/>
              <w:textAlignment w:val="auto"/>
            </w:pPr>
            <w:r w:rsidRPr="00F95A87">
              <w:rPr>
                <w:rFonts w:eastAsia="Times New Roman"/>
                <w:lang w:eastAsia="lv-LV"/>
              </w:rPr>
              <w:t>9.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2C8E1" w14:textId="77777777" w:rsidR="000B696A" w:rsidRPr="00F95A87" w:rsidRDefault="000B696A" w:rsidP="000B3F3F">
            <w:pPr>
              <w:spacing w:after="0"/>
              <w:ind w:left="-96"/>
              <w:jc w:val="both"/>
              <w:textAlignment w:val="auto"/>
            </w:pPr>
            <w:r w:rsidRPr="00F95A87">
              <w:rPr>
                <w:rFonts w:eastAsia="Times New Roman"/>
                <w:lang w:eastAsia="lv-LV"/>
              </w:rPr>
              <w:t>Aktu zāle (193,2 m</w:t>
            </w:r>
            <w:r w:rsidRPr="00F95A87">
              <w:rPr>
                <w:rFonts w:eastAsia="Times New Roman"/>
                <w:vertAlign w:val="superscript"/>
                <w:lang w:eastAsia="lv-LV"/>
              </w:rPr>
              <w:t>2</w:t>
            </w:r>
            <w:r w:rsidRPr="00F95A87"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13C34" w14:textId="77777777" w:rsidR="000B696A" w:rsidRPr="00F95A87" w:rsidRDefault="000B696A" w:rsidP="008B1577">
            <w:pPr>
              <w:spacing w:after="0"/>
              <w:ind w:left="-111" w:right="-46"/>
              <w:jc w:val="center"/>
              <w:textAlignment w:val="auto"/>
            </w:pPr>
            <w:r w:rsidRPr="00F95A87">
              <w:t>Diennaktī</w:t>
            </w:r>
          </w:p>
        </w:tc>
        <w:tc>
          <w:tcPr>
            <w:tcW w:w="8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F4FEA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30,91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98040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6,49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9FE17" w14:textId="77777777" w:rsidR="000B696A" w:rsidRPr="00F95A87" w:rsidRDefault="000B696A" w:rsidP="008B1577">
            <w:pPr>
              <w:spacing w:after="0"/>
              <w:jc w:val="center"/>
              <w:textAlignment w:val="auto"/>
            </w:pPr>
            <w:r w:rsidRPr="00F95A87">
              <w:t>37,4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58AA1" w14:textId="77777777" w:rsidR="000B696A" w:rsidRPr="00F95A87" w:rsidRDefault="000B696A" w:rsidP="000B3F3F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Nometnēm, nodarbībām, pasākumiem</w:t>
            </w:r>
          </w:p>
        </w:tc>
      </w:tr>
      <w:tr w:rsidR="00F95A87" w:rsidRPr="00F95A87" w14:paraId="345539E7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9792C" w14:textId="77777777" w:rsidR="000B696A" w:rsidRPr="00F95A87" w:rsidRDefault="000B696A" w:rsidP="000B3F3F">
            <w:pPr>
              <w:spacing w:after="0"/>
              <w:ind w:left="-113" w:right="-116"/>
              <w:jc w:val="center"/>
              <w:textAlignment w:val="auto"/>
            </w:pPr>
            <w:r w:rsidRPr="00F95A87">
              <w:rPr>
                <w:rFonts w:eastAsia="Times New Roman"/>
                <w:lang w:eastAsia="lv-LV"/>
              </w:rPr>
              <w:t>10.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A8219" w14:textId="77777777" w:rsidR="000B696A" w:rsidRPr="00F95A87" w:rsidRDefault="000B696A" w:rsidP="008B1577">
            <w:pPr>
              <w:spacing w:after="0"/>
              <w:ind w:left="-96"/>
              <w:textAlignment w:val="auto"/>
            </w:pPr>
            <w:r w:rsidRPr="00F95A87">
              <w:rPr>
                <w:rFonts w:eastAsia="Times New Roman"/>
                <w:lang w:eastAsia="lv-LV"/>
              </w:rPr>
              <w:t>Telpa Nr. 312 (mājturības virtuve) (20,7 m</w:t>
            </w:r>
            <w:r w:rsidRPr="00F95A87">
              <w:rPr>
                <w:rFonts w:eastAsia="Times New Roman"/>
                <w:vertAlign w:val="superscript"/>
                <w:lang w:eastAsia="lv-LV"/>
              </w:rPr>
              <w:t>2</w:t>
            </w:r>
            <w:r w:rsidRPr="00F95A87">
              <w:rPr>
                <w:rFonts w:eastAsia="Times New Roman"/>
                <w:lang w:eastAsia="lv-LV"/>
              </w:rPr>
              <w:t>)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DCF40" w14:textId="77777777" w:rsidR="000B696A" w:rsidRPr="00F95A87" w:rsidRDefault="000B696A" w:rsidP="000B3F3F">
            <w:pPr>
              <w:spacing w:after="0"/>
              <w:ind w:left="-111" w:right="-46"/>
              <w:jc w:val="center"/>
              <w:textAlignment w:val="auto"/>
            </w:pPr>
            <w:r w:rsidRPr="00F95A87">
              <w:t>Diennaktī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49FBE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</w:p>
          <w:p w14:paraId="7DB11F86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9,92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36047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</w:p>
          <w:p w14:paraId="75613C5C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2,08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59AF2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</w:p>
          <w:p w14:paraId="252603C4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12,00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B457A" w14:textId="77777777" w:rsidR="000B696A" w:rsidRPr="00F95A87" w:rsidRDefault="000B696A" w:rsidP="000B3F3F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Nometnēm, nodarbībām, pasākumiem</w:t>
            </w:r>
          </w:p>
        </w:tc>
      </w:tr>
      <w:tr w:rsidR="000B696A" w:rsidRPr="00F95A87" w14:paraId="2A8D5C14" w14:textId="77777777" w:rsidTr="008B15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B31ED" w14:textId="77777777" w:rsidR="000B696A" w:rsidRPr="00F95A87" w:rsidRDefault="000B696A" w:rsidP="000B3F3F">
            <w:pPr>
              <w:spacing w:after="0"/>
              <w:ind w:left="-113" w:right="-116"/>
              <w:jc w:val="center"/>
              <w:textAlignment w:val="auto"/>
            </w:pPr>
            <w:r w:rsidRPr="00F95A87">
              <w:rPr>
                <w:rFonts w:eastAsia="Times New Roman"/>
                <w:lang w:eastAsia="lv-LV"/>
              </w:rPr>
              <w:t>11.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7373A" w14:textId="77777777" w:rsidR="000B696A" w:rsidRPr="00F95A87" w:rsidRDefault="000B696A" w:rsidP="000B3F3F">
            <w:pPr>
              <w:spacing w:after="0"/>
              <w:ind w:left="-96"/>
              <w:jc w:val="both"/>
              <w:textAlignment w:val="auto"/>
            </w:pPr>
            <w:r w:rsidRPr="00F95A87">
              <w:rPr>
                <w:rFonts w:eastAsia="Times New Roman"/>
                <w:lang w:eastAsia="lv-LV"/>
              </w:rPr>
              <w:t>Ēdināšanas pakalpojums/4 ēdienreizes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AC298" w14:textId="77777777" w:rsidR="00F95A87" w:rsidRDefault="000B696A" w:rsidP="000B3F3F">
            <w:pPr>
              <w:spacing w:after="0"/>
              <w:ind w:left="-111" w:right="-46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Vienai personai/</w:t>
            </w:r>
          </w:p>
          <w:p w14:paraId="2B6E75A7" w14:textId="0D982999" w:rsidR="000B696A" w:rsidRPr="00F95A87" w:rsidRDefault="000B696A" w:rsidP="000B3F3F">
            <w:pPr>
              <w:spacing w:after="0"/>
              <w:ind w:left="-111" w:right="-46"/>
              <w:jc w:val="center"/>
              <w:textAlignment w:val="auto"/>
            </w:pPr>
            <w:bookmarkStart w:id="0" w:name="_GoBack"/>
            <w:bookmarkEnd w:id="0"/>
            <w:r w:rsidRPr="00F95A87">
              <w:rPr>
                <w:rFonts w:eastAsia="Times New Roman"/>
                <w:lang w:eastAsia="lv-LV"/>
              </w:rPr>
              <w:t>dienā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44961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</w:p>
          <w:p w14:paraId="049FF38C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11,56</w:t>
            </w:r>
          </w:p>
          <w:p w14:paraId="074EE528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9D1D8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2,44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45304" w14:textId="77777777" w:rsidR="000B696A" w:rsidRPr="00F95A87" w:rsidRDefault="000B696A" w:rsidP="000B3F3F">
            <w:pPr>
              <w:spacing w:after="0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14,00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18A8F" w14:textId="77777777" w:rsidR="000B696A" w:rsidRPr="00F95A87" w:rsidRDefault="000B696A" w:rsidP="000B3F3F">
            <w:pPr>
              <w:spacing w:after="0"/>
              <w:ind w:right="-69"/>
              <w:jc w:val="center"/>
              <w:textAlignment w:val="auto"/>
              <w:rPr>
                <w:rFonts w:eastAsia="Times New Roman"/>
                <w:lang w:eastAsia="lv-LV"/>
              </w:rPr>
            </w:pPr>
            <w:r w:rsidRPr="00F95A87">
              <w:rPr>
                <w:rFonts w:eastAsia="Times New Roman"/>
                <w:lang w:eastAsia="lv-LV"/>
              </w:rPr>
              <w:t>Nometnes dalībniekiem</w:t>
            </w:r>
            <w:r w:rsidR="002F1C81" w:rsidRPr="00F95A87">
              <w:rPr>
                <w:rFonts w:eastAsia="Times New Roman"/>
                <w:lang w:eastAsia="lv-LV"/>
              </w:rPr>
              <w:t>**</w:t>
            </w:r>
          </w:p>
        </w:tc>
      </w:tr>
    </w:tbl>
    <w:p w14:paraId="0C1233BA" w14:textId="77777777" w:rsidR="000B696A" w:rsidRPr="00F95A87" w:rsidRDefault="000B696A" w:rsidP="000B696A">
      <w:pPr>
        <w:rPr>
          <w:bCs/>
        </w:rPr>
      </w:pPr>
    </w:p>
    <w:p w14:paraId="31570C7C" w14:textId="77777777" w:rsidR="000B696A" w:rsidRPr="00F95A87" w:rsidRDefault="000B696A" w:rsidP="000B696A">
      <w:r w:rsidRPr="00F95A87">
        <w:t>*</w:t>
      </w:r>
      <w:r w:rsidR="005370BE" w:rsidRPr="00F95A87">
        <w:t xml:space="preserve"> </w:t>
      </w:r>
      <w:r w:rsidRPr="00F95A87">
        <w:rPr>
          <w:sz w:val="22"/>
          <w:szCs w:val="22"/>
        </w:rPr>
        <w:t xml:space="preserve">Skolas pakalpojumi </w:t>
      </w:r>
      <w:r w:rsidRPr="00F95A87">
        <w:t>tiek izmantoti laika periodā no 01.06. līdz 31.08.</w:t>
      </w:r>
    </w:p>
    <w:p w14:paraId="7386C770" w14:textId="32E93044" w:rsidR="002F1C81" w:rsidRPr="00F95A87" w:rsidRDefault="002F1C81" w:rsidP="002F1C81">
      <w:pPr>
        <w:spacing w:after="0"/>
        <w:ind w:left="567" w:hanging="567"/>
        <w:rPr>
          <w:rFonts w:eastAsia="Times New Roman"/>
          <w:lang w:eastAsia="lv-LV"/>
        </w:rPr>
      </w:pPr>
      <w:r w:rsidRPr="00F95A87">
        <w:rPr>
          <w:rFonts w:eastAsia="Times New Roman"/>
          <w:lang w:eastAsia="lv-LV"/>
        </w:rPr>
        <w:t>** Ēdināšanas izmaksu sadalījums pa ēdienreizēm</w:t>
      </w:r>
      <w:r w:rsidR="003906B2" w:rsidRPr="00F95A87">
        <w:rPr>
          <w:rFonts w:eastAsia="Times New Roman"/>
          <w:lang w:eastAsia="lv-LV"/>
        </w:rPr>
        <w:t xml:space="preserve"> </w:t>
      </w:r>
      <w:r w:rsidRPr="00F95A87">
        <w:rPr>
          <w:rFonts w:eastAsia="Times New Roman"/>
          <w:lang w:eastAsia="lv-LV"/>
        </w:rPr>
        <w:t xml:space="preserve">- brokastis </w:t>
      </w:r>
      <w:r w:rsidR="001761FF" w:rsidRPr="00F95A87">
        <w:rPr>
          <w:rFonts w:eastAsia="Times New Roman"/>
          <w:lang w:eastAsia="lv-LV"/>
        </w:rPr>
        <w:t xml:space="preserve">   </w:t>
      </w:r>
      <w:r w:rsidRPr="00F95A87">
        <w:rPr>
          <w:rFonts w:eastAsia="Times New Roman"/>
          <w:lang w:eastAsia="lv-LV"/>
        </w:rPr>
        <w:t>20%</w:t>
      </w:r>
      <w:r w:rsidRPr="00F95A87">
        <w:rPr>
          <w:rFonts w:eastAsia="Times New Roman"/>
          <w:lang w:eastAsia="lv-LV"/>
        </w:rPr>
        <w:tab/>
        <w:t>2,80 EUR</w:t>
      </w:r>
    </w:p>
    <w:p w14:paraId="149DFE17" w14:textId="313D295A" w:rsidR="002F1C81" w:rsidRPr="00F95A87" w:rsidRDefault="002F1C81" w:rsidP="002F1C81">
      <w:pPr>
        <w:spacing w:after="0"/>
        <w:ind w:left="4320" w:firstLine="720"/>
        <w:rPr>
          <w:rFonts w:eastAsia="Times New Roman"/>
          <w:lang w:eastAsia="lv-LV"/>
        </w:rPr>
      </w:pPr>
      <w:r w:rsidRPr="00F95A87">
        <w:rPr>
          <w:rFonts w:eastAsia="Times New Roman"/>
          <w:lang w:eastAsia="lv-LV"/>
        </w:rPr>
        <w:t xml:space="preserve">pusdienas </w:t>
      </w:r>
      <w:r w:rsidR="001761FF" w:rsidRPr="00F95A87">
        <w:rPr>
          <w:rFonts w:eastAsia="Times New Roman"/>
          <w:lang w:eastAsia="lv-LV"/>
        </w:rPr>
        <w:t xml:space="preserve">  </w:t>
      </w:r>
      <w:r w:rsidRPr="00F95A87">
        <w:rPr>
          <w:rFonts w:eastAsia="Times New Roman"/>
          <w:lang w:eastAsia="lv-LV"/>
        </w:rPr>
        <w:t>40%</w:t>
      </w:r>
      <w:r w:rsidRPr="00F95A87">
        <w:rPr>
          <w:rFonts w:eastAsia="Times New Roman"/>
          <w:lang w:eastAsia="lv-LV"/>
        </w:rPr>
        <w:tab/>
        <w:t>5,60 EUR</w:t>
      </w:r>
    </w:p>
    <w:p w14:paraId="0C296923" w14:textId="19356A56" w:rsidR="008B1577" w:rsidRPr="00F95A87" w:rsidRDefault="002F1C81" w:rsidP="002F1C81">
      <w:pPr>
        <w:spacing w:after="0"/>
        <w:ind w:left="4320" w:firstLine="720"/>
        <w:rPr>
          <w:rFonts w:eastAsia="Times New Roman"/>
          <w:lang w:eastAsia="lv-LV"/>
        </w:rPr>
      </w:pPr>
      <w:r w:rsidRPr="00F95A87">
        <w:rPr>
          <w:rFonts w:eastAsia="Times New Roman"/>
          <w:lang w:eastAsia="lv-LV"/>
        </w:rPr>
        <w:t xml:space="preserve">launags </w:t>
      </w:r>
      <w:r w:rsidR="001761FF" w:rsidRPr="00F95A87">
        <w:rPr>
          <w:rFonts w:eastAsia="Times New Roman"/>
          <w:lang w:eastAsia="lv-LV"/>
        </w:rPr>
        <w:t xml:space="preserve">     </w:t>
      </w:r>
      <w:r w:rsidRPr="00F95A87">
        <w:rPr>
          <w:rFonts w:eastAsia="Times New Roman"/>
          <w:lang w:eastAsia="lv-LV"/>
        </w:rPr>
        <w:t>15%</w:t>
      </w:r>
      <w:r w:rsidRPr="00F95A87">
        <w:rPr>
          <w:rFonts w:eastAsia="Times New Roman"/>
          <w:lang w:eastAsia="lv-LV"/>
        </w:rPr>
        <w:tab/>
        <w:t>2,10 EUR</w:t>
      </w:r>
    </w:p>
    <w:p w14:paraId="2BB320B5" w14:textId="63840435" w:rsidR="000B696A" w:rsidRPr="00F95A87" w:rsidRDefault="002F1C81" w:rsidP="002F1C81">
      <w:pPr>
        <w:spacing w:after="0"/>
        <w:ind w:left="4320" w:firstLine="720"/>
      </w:pPr>
      <w:r w:rsidRPr="00F95A87">
        <w:rPr>
          <w:rFonts w:eastAsia="Times New Roman"/>
          <w:lang w:eastAsia="lv-LV"/>
        </w:rPr>
        <w:t xml:space="preserve">vakariņas </w:t>
      </w:r>
      <w:r w:rsidR="001761FF" w:rsidRPr="00F95A87">
        <w:rPr>
          <w:rFonts w:eastAsia="Times New Roman"/>
          <w:lang w:eastAsia="lv-LV"/>
        </w:rPr>
        <w:t xml:space="preserve">  </w:t>
      </w:r>
      <w:r w:rsidRPr="00F95A87">
        <w:rPr>
          <w:rFonts w:eastAsia="Times New Roman"/>
          <w:lang w:eastAsia="lv-LV"/>
        </w:rPr>
        <w:t>25%</w:t>
      </w:r>
      <w:r w:rsidR="008B1577" w:rsidRPr="00F95A87">
        <w:rPr>
          <w:rFonts w:eastAsia="Times New Roman"/>
          <w:lang w:eastAsia="lv-LV"/>
        </w:rPr>
        <w:tab/>
        <w:t>3,50 EUR</w:t>
      </w:r>
    </w:p>
    <w:p w14:paraId="11FA940D" w14:textId="77777777" w:rsidR="00506E80" w:rsidRDefault="00506E80"/>
    <w:sectPr w:rsidR="00506E80" w:rsidSect="000B696A">
      <w:type w:val="continuous"/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6A"/>
    <w:rsid w:val="00067DD0"/>
    <w:rsid w:val="00094027"/>
    <w:rsid w:val="000B696A"/>
    <w:rsid w:val="001761FF"/>
    <w:rsid w:val="002F1C81"/>
    <w:rsid w:val="003906B2"/>
    <w:rsid w:val="00506E80"/>
    <w:rsid w:val="005370BE"/>
    <w:rsid w:val="00557579"/>
    <w:rsid w:val="008B1577"/>
    <w:rsid w:val="009B6029"/>
    <w:rsid w:val="00CB3DBE"/>
    <w:rsid w:val="00DF1CD4"/>
    <w:rsid w:val="00EE3B11"/>
    <w:rsid w:val="00F22FE7"/>
    <w:rsid w:val="00F9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CC91"/>
  <w15:chartTrackingRefBased/>
  <w15:docId w15:val="{667F011F-494B-42CF-A513-F20B1BF5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B696A"/>
    <w:pPr>
      <w:suppressAutoHyphens/>
      <w:autoSpaceDN w:val="0"/>
      <w:spacing w:after="160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537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elāgots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Limbazu novada pasvaldiba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</cp:revision>
  <dcterms:created xsi:type="dcterms:W3CDTF">2024-06-10T07:05:00Z</dcterms:created>
  <dcterms:modified xsi:type="dcterms:W3CDTF">2024-06-26T12:41:00Z</dcterms:modified>
</cp:coreProperties>
</file>